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8CD3" w14:textId="19ECB4DE" w:rsidR="00E31DE7" w:rsidRDefault="00E31DE7" w:rsidP="00E31DE7">
      <w:pPr>
        <w:rPr>
          <w:b/>
          <w:bCs/>
        </w:rPr>
      </w:pPr>
      <w:r w:rsidRPr="000019F1">
        <w:rPr>
          <w:b/>
          <w:bCs/>
        </w:rPr>
        <w:t xml:space="preserve">Privacyverklaring </w:t>
      </w:r>
      <w:r w:rsidR="00A41E44">
        <w:rPr>
          <w:b/>
          <w:bCs/>
        </w:rPr>
        <w:t xml:space="preserve"> en klachtenregeling </w:t>
      </w:r>
      <w:r w:rsidRPr="000019F1">
        <w:rPr>
          <w:b/>
          <w:bCs/>
        </w:rPr>
        <w:t>Anouska Lambooij Coaching</w:t>
      </w:r>
    </w:p>
    <w:p w14:paraId="4431CADD" w14:textId="6AF8FF00" w:rsidR="00CB0CBE" w:rsidRPr="00B668FB" w:rsidRDefault="00CB0CBE" w:rsidP="00CB0CBE">
      <w:pPr>
        <w:ind w:left="720"/>
      </w:pPr>
    </w:p>
    <w:p w14:paraId="117E5CAC" w14:textId="77777777" w:rsidR="004A5E41" w:rsidRPr="00B668FB" w:rsidRDefault="004A5E41" w:rsidP="004A5E41">
      <w:pPr>
        <w:ind w:left="720"/>
        <w:rPr>
          <w:b/>
          <w:bCs/>
        </w:rPr>
      </w:pPr>
      <w:r w:rsidRPr="00B668FB">
        <w:rPr>
          <w:b/>
          <w:bCs/>
        </w:rPr>
        <w:t>1. Inleiding</w:t>
      </w:r>
    </w:p>
    <w:p w14:paraId="37B5EE94" w14:textId="77777777" w:rsidR="004A5E41" w:rsidRPr="00B668FB" w:rsidRDefault="004A5E41" w:rsidP="004A5E41">
      <w:pPr>
        <w:ind w:left="720"/>
      </w:pPr>
      <w:r w:rsidRPr="00B668FB">
        <w:t xml:space="preserve">Als zelfstandig zorgverlener binnen de </w:t>
      </w:r>
      <w:proofErr w:type="spellStart"/>
      <w:r w:rsidRPr="00B668FB">
        <w:t>Wmo</w:t>
      </w:r>
      <w:proofErr w:type="spellEnd"/>
      <w:r w:rsidRPr="00B668FB">
        <w:t xml:space="preserve"> hecht ik veel waarde aan de bescherming van jouw privacy. In deze verklaring leg ik uit hoe ik met jouw persoonsgegevens omga, waarvoor ik ze gebruik en welke rechten jij hebt.</w:t>
      </w:r>
    </w:p>
    <w:p w14:paraId="598E712A" w14:textId="77777777" w:rsidR="004A5E41" w:rsidRPr="00B668FB" w:rsidRDefault="004A5E41" w:rsidP="004A5E41">
      <w:pPr>
        <w:ind w:left="720"/>
      </w:pPr>
      <w:r w:rsidRPr="00B668FB">
        <w:t>Ik ga altijd zorgvuldig, veilig en vertrouwelijk met jouw gegevens om.</w:t>
      </w:r>
    </w:p>
    <w:p w14:paraId="48984A73" w14:textId="77777777" w:rsidR="004A5E41" w:rsidRPr="00B668FB" w:rsidRDefault="004A5E41" w:rsidP="004A5E41">
      <w:pPr>
        <w:ind w:left="720"/>
      </w:pPr>
      <w:r>
        <w:pict w14:anchorId="31EBB59A">
          <v:rect id="_x0000_i1045" style="width:0;height:1.5pt" o:hralign="center" o:hrstd="t" o:hr="t" fillcolor="#a0a0a0" stroked="f"/>
        </w:pict>
      </w:r>
    </w:p>
    <w:p w14:paraId="156CF0BA" w14:textId="77777777" w:rsidR="004A5E41" w:rsidRPr="00B668FB" w:rsidRDefault="004A5E41" w:rsidP="004A5E41">
      <w:pPr>
        <w:ind w:left="720"/>
        <w:rPr>
          <w:b/>
          <w:bCs/>
        </w:rPr>
      </w:pPr>
      <w:r w:rsidRPr="00B668FB">
        <w:rPr>
          <w:b/>
          <w:bCs/>
        </w:rPr>
        <w:t>2. Wie ben ik?</w:t>
      </w:r>
    </w:p>
    <w:p w14:paraId="0F5BC5F9" w14:textId="77777777" w:rsidR="004A5E41" w:rsidRPr="00B668FB" w:rsidRDefault="004A5E41" w:rsidP="004A5E41">
      <w:pPr>
        <w:numPr>
          <w:ilvl w:val="0"/>
          <w:numId w:val="8"/>
        </w:numPr>
      </w:pPr>
      <w:r w:rsidRPr="00B668FB">
        <w:rPr>
          <w:b/>
          <w:bCs/>
        </w:rPr>
        <w:t>Naam:</w:t>
      </w:r>
      <w:r w:rsidRPr="00B668FB">
        <w:t xml:space="preserve"> Anouska Lambooij Coaching</w:t>
      </w:r>
    </w:p>
    <w:p w14:paraId="4EC68FFD" w14:textId="77777777" w:rsidR="004A5E41" w:rsidRPr="00B668FB" w:rsidRDefault="004A5E41" w:rsidP="004A5E41">
      <w:pPr>
        <w:numPr>
          <w:ilvl w:val="0"/>
          <w:numId w:val="8"/>
        </w:numPr>
      </w:pPr>
      <w:r w:rsidRPr="00B668FB">
        <w:rPr>
          <w:b/>
          <w:bCs/>
        </w:rPr>
        <w:t>Adres:</w:t>
      </w:r>
      <w:r w:rsidRPr="00B668FB">
        <w:t xml:space="preserve"> Berlicum / regio De Meierij</w:t>
      </w:r>
    </w:p>
    <w:p w14:paraId="328EAF08" w14:textId="77777777" w:rsidR="004A5E41" w:rsidRPr="00B668FB" w:rsidRDefault="004A5E41" w:rsidP="004A5E41">
      <w:pPr>
        <w:numPr>
          <w:ilvl w:val="0"/>
          <w:numId w:val="8"/>
        </w:numPr>
      </w:pPr>
      <w:r w:rsidRPr="00B668FB">
        <w:rPr>
          <w:b/>
          <w:bCs/>
        </w:rPr>
        <w:t>E-mail:</w:t>
      </w:r>
      <w:r w:rsidRPr="00B668FB">
        <w:t xml:space="preserve"> info@anouskalambooij.nl</w:t>
      </w:r>
    </w:p>
    <w:p w14:paraId="26DDA2BF" w14:textId="77777777" w:rsidR="004A5E41" w:rsidRPr="00B668FB" w:rsidRDefault="004A5E41" w:rsidP="004A5E41">
      <w:pPr>
        <w:numPr>
          <w:ilvl w:val="0"/>
          <w:numId w:val="8"/>
        </w:numPr>
      </w:pPr>
      <w:r w:rsidRPr="00B668FB">
        <w:rPr>
          <w:b/>
          <w:bCs/>
        </w:rPr>
        <w:t>KvK-nummer:</w:t>
      </w:r>
      <w:r w:rsidRPr="00B668FB">
        <w:t xml:space="preserve"> 91604567</w:t>
      </w:r>
    </w:p>
    <w:p w14:paraId="1FB92EE3" w14:textId="77777777" w:rsidR="004A5E41" w:rsidRPr="00B668FB" w:rsidRDefault="004A5E41" w:rsidP="004A5E41">
      <w:pPr>
        <w:numPr>
          <w:ilvl w:val="0"/>
          <w:numId w:val="8"/>
        </w:numPr>
      </w:pPr>
      <w:r w:rsidRPr="00B668FB">
        <w:rPr>
          <w:b/>
          <w:bCs/>
        </w:rPr>
        <w:t>Website:</w:t>
      </w:r>
      <w:r w:rsidRPr="00B668FB">
        <w:t xml:space="preserve"> </w:t>
      </w:r>
      <w:hyperlink r:id="rId5" w:tgtFrame="_new" w:history="1">
        <w:r w:rsidRPr="00B668FB">
          <w:rPr>
            <w:rStyle w:val="Hyperlink"/>
          </w:rPr>
          <w:t>www.anouskalambooij.nl</w:t>
        </w:r>
      </w:hyperlink>
    </w:p>
    <w:p w14:paraId="1E488878" w14:textId="77777777" w:rsidR="004A5E41" w:rsidRPr="00B668FB" w:rsidRDefault="004A5E41" w:rsidP="004A5E41">
      <w:pPr>
        <w:ind w:left="720"/>
      </w:pPr>
      <w:r w:rsidRPr="00B668FB">
        <w:t>Ik ben verantwoordelijk voor de verwerking van jouw persoonsgegevens.</w:t>
      </w:r>
    </w:p>
    <w:p w14:paraId="5FA81A71" w14:textId="77777777" w:rsidR="004A5E41" w:rsidRPr="00B668FB" w:rsidRDefault="004A5E41" w:rsidP="004A5E41">
      <w:pPr>
        <w:ind w:left="720"/>
      </w:pPr>
      <w:r>
        <w:pict w14:anchorId="3AA2A784">
          <v:rect id="_x0000_i1046" style="width:0;height:1.5pt" o:hralign="center" o:hrstd="t" o:hr="t" fillcolor="#a0a0a0" stroked="f"/>
        </w:pict>
      </w:r>
    </w:p>
    <w:p w14:paraId="4F0B3964" w14:textId="77777777" w:rsidR="004A5E41" w:rsidRPr="00B668FB" w:rsidRDefault="004A5E41" w:rsidP="004A5E41">
      <w:pPr>
        <w:ind w:left="720"/>
        <w:rPr>
          <w:b/>
          <w:bCs/>
        </w:rPr>
      </w:pPr>
      <w:r w:rsidRPr="00B668FB">
        <w:rPr>
          <w:b/>
          <w:bCs/>
        </w:rPr>
        <w:t>3. Welke gegevens verwerk ik?</w:t>
      </w:r>
    </w:p>
    <w:p w14:paraId="7CA59115" w14:textId="77777777" w:rsidR="004A5E41" w:rsidRPr="00B668FB" w:rsidRDefault="004A5E41" w:rsidP="004A5E41">
      <w:pPr>
        <w:ind w:left="720"/>
      </w:pPr>
      <w:r w:rsidRPr="00B668FB">
        <w:t>Ik verwerk alleen gegevens die nodig zijn om goede begeleiding te bieden en te voldoen aan de wettelijke eisen. Dit kan gaan om:</w:t>
      </w:r>
    </w:p>
    <w:p w14:paraId="76BBD813" w14:textId="77777777" w:rsidR="004A5E41" w:rsidRPr="00B668FB" w:rsidRDefault="004A5E41" w:rsidP="004A5E41">
      <w:pPr>
        <w:numPr>
          <w:ilvl w:val="0"/>
          <w:numId w:val="9"/>
        </w:numPr>
      </w:pPr>
      <w:r w:rsidRPr="00B668FB">
        <w:t>Voor- en achternaam</w:t>
      </w:r>
    </w:p>
    <w:p w14:paraId="1F5D3E13" w14:textId="77777777" w:rsidR="004A5E41" w:rsidRPr="00B668FB" w:rsidRDefault="004A5E41" w:rsidP="004A5E41">
      <w:pPr>
        <w:numPr>
          <w:ilvl w:val="0"/>
          <w:numId w:val="9"/>
        </w:numPr>
      </w:pPr>
      <w:r w:rsidRPr="00B668FB">
        <w:t>Adresgegevens</w:t>
      </w:r>
    </w:p>
    <w:p w14:paraId="57232B67" w14:textId="77777777" w:rsidR="004A5E41" w:rsidRPr="00B668FB" w:rsidRDefault="004A5E41" w:rsidP="004A5E41">
      <w:pPr>
        <w:numPr>
          <w:ilvl w:val="0"/>
          <w:numId w:val="9"/>
        </w:numPr>
      </w:pPr>
      <w:r w:rsidRPr="00B668FB">
        <w:t>Telefoonnummer en e-mailadres</w:t>
      </w:r>
    </w:p>
    <w:p w14:paraId="7B44F9B6" w14:textId="77777777" w:rsidR="004A5E41" w:rsidRPr="00B668FB" w:rsidRDefault="004A5E41" w:rsidP="004A5E41">
      <w:pPr>
        <w:numPr>
          <w:ilvl w:val="0"/>
          <w:numId w:val="9"/>
        </w:numPr>
      </w:pPr>
      <w:r w:rsidRPr="00B668FB">
        <w:t>Geboortedatum en BSN (indien vereist door de gemeente)</w:t>
      </w:r>
    </w:p>
    <w:p w14:paraId="202CBF85" w14:textId="77777777" w:rsidR="004A5E41" w:rsidRPr="00B668FB" w:rsidRDefault="004A5E41" w:rsidP="004A5E41">
      <w:pPr>
        <w:numPr>
          <w:ilvl w:val="0"/>
          <w:numId w:val="9"/>
        </w:numPr>
      </w:pPr>
      <w:r w:rsidRPr="00B668FB">
        <w:t>Gegevens over jouw gezondheid en hulpvraag</w:t>
      </w:r>
    </w:p>
    <w:p w14:paraId="6FBC034A" w14:textId="77777777" w:rsidR="004A5E41" w:rsidRPr="00B668FB" w:rsidRDefault="004A5E41" w:rsidP="004A5E41">
      <w:pPr>
        <w:numPr>
          <w:ilvl w:val="0"/>
          <w:numId w:val="9"/>
        </w:numPr>
      </w:pPr>
      <w:r w:rsidRPr="00B668FB">
        <w:t>Begeleidingsplannen, rapportages, evaluaties</w:t>
      </w:r>
    </w:p>
    <w:p w14:paraId="1AD73402" w14:textId="77777777" w:rsidR="004A5E41" w:rsidRPr="00B668FB" w:rsidRDefault="004A5E41" w:rsidP="004A5E41">
      <w:pPr>
        <w:numPr>
          <w:ilvl w:val="0"/>
          <w:numId w:val="9"/>
        </w:numPr>
      </w:pPr>
      <w:r w:rsidRPr="00B668FB">
        <w:t>Contactpersonen/mantelzorgers (indien van toepassing)</w:t>
      </w:r>
    </w:p>
    <w:p w14:paraId="4CF2E999" w14:textId="77777777" w:rsidR="004A5E41" w:rsidRPr="00B668FB" w:rsidRDefault="004A5E41" w:rsidP="004A5E41">
      <w:pPr>
        <w:ind w:left="720"/>
      </w:pPr>
      <w:r>
        <w:pict w14:anchorId="0D01533D">
          <v:rect id="_x0000_i1047" style="width:0;height:1.5pt" o:hralign="center" o:hrstd="t" o:hr="t" fillcolor="#a0a0a0" stroked="f"/>
        </w:pict>
      </w:r>
    </w:p>
    <w:p w14:paraId="1DF86741" w14:textId="77777777" w:rsidR="004A5E41" w:rsidRPr="00B668FB" w:rsidRDefault="004A5E41" w:rsidP="004A5E41">
      <w:pPr>
        <w:ind w:left="720"/>
        <w:rPr>
          <w:b/>
          <w:bCs/>
        </w:rPr>
      </w:pPr>
      <w:r w:rsidRPr="00B668FB">
        <w:rPr>
          <w:b/>
          <w:bCs/>
        </w:rPr>
        <w:t>4. Waarom verwerk ik deze gegevens?</w:t>
      </w:r>
    </w:p>
    <w:p w14:paraId="5D9DE5D4" w14:textId="77777777" w:rsidR="004A5E41" w:rsidRPr="00B668FB" w:rsidRDefault="004A5E41" w:rsidP="004A5E41">
      <w:pPr>
        <w:ind w:left="720"/>
      </w:pPr>
      <w:r w:rsidRPr="00B668FB">
        <w:t>Ik gebruik jouw gegevens voor:</w:t>
      </w:r>
    </w:p>
    <w:p w14:paraId="0D86DF38" w14:textId="77777777" w:rsidR="004A5E41" w:rsidRPr="00B668FB" w:rsidRDefault="004A5E41" w:rsidP="004A5E41">
      <w:pPr>
        <w:numPr>
          <w:ilvl w:val="0"/>
          <w:numId w:val="10"/>
        </w:numPr>
      </w:pPr>
      <w:r w:rsidRPr="00B668FB">
        <w:t>Het uitvoeren van de begeleiding zoals met jou afgesproken.</w:t>
      </w:r>
    </w:p>
    <w:p w14:paraId="0A2E1BB9" w14:textId="77777777" w:rsidR="004A5E41" w:rsidRPr="00B668FB" w:rsidRDefault="004A5E41" w:rsidP="004A5E41">
      <w:pPr>
        <w:numPr>
          <w:ilvl w:val="0"/>
          <w:numId w:val="10"/>
        </w:numPr>
      </w:pPr>
      <w:r w:rsidRPr="00B668FB">
        <w:t>Het opstellen van begeleidingsplannen, evaluaties en rapportages.</w:t>
      </w:r>
    </w:p>
    <w:p w14:paraId="25EA3A69" w14:textId="77777777" w:rsidR="004A5E41" w:rsidRPr="00B668FB" w:rsidRDefault="004A5E41" w:rsidP="004A5E41">
      <w:pPr>
        <w:numPr>
          <w:ilvl w:val="0"/>
          <w:numId w:val="10"/>
        </w:numPr>
      </w:pPr>
      <w:r w:rsidRPr="00B668FB">
        <w:lastRenderedPageBreak/>
        <w:t>Communicatie met jou en (indien nodig en met jouw toestemming) met derden zoals huisartsen of gemeente.</w:t>
      </w:r>
    </w:p>
    <w:p w14:paraId="25CF9C72" w14:textId="77777777" w:rsidR="004A5E41" w:rsidRPr="00B668FB" w:rsidRDefault="004A5E41" w:rsidP="004A5E41">
      <w:pPr>
        <w:numPr>
          <w:ilvl w:val="0"/>
          <w:numId w:val="10"/>
        </w:numPr>
      </w:pPr>
      <w:r w:rsidRPr="00B668FB">
        <w:t>Het voldoen aan mijn wettelijke verplichtingen, zoals verantwoording richting de gemeente.</w:t>
      </w:r>
    </w:p>
    <w:p w14:paraId="28B19423" w14:textId="77777777" w:rsidR="004A5E41" w:rsidRPr="00B668FB" w:rsidRDefault="004A5E41" w:rsidP="004A5E41">
      <w:pPr>
        <w:ind w:left="720"/>
      </w:pPr>
      <w:r>
        <w:pict w14:anchorId="06E30E4D">
          <v:rect id="_x0000_i1048" style="width:0;height:1.5pt" o:hralign="center" o:hrstd="t" o:hr="t" fillcolor="#a0a0a0" stroked="f"/>
        </w:pict>
      </w:r>
    </w:p>
    <w:p w14:paraId="3F8CCA92" w14:textId="77777777" w:rsidR="004A5E41" w:rsidRPr="00B668FB" w:rsidRDefault="004A5E41" w:rsidP="004A5E41">
      <w:pPr>
        <w:ind w:left="720"/>
        <w:rPr>
          <w:b/>
          <w:bCs/>
        </w:rPr>
      </w:pPr>
      <w:r w:rsidRPr="00B668FB">
        <w:rPr>
          <w:b/>
          <w:bCs/>
        </w:rPr>
        <w:t>5. Grondslagen (AVG)</w:t>
      </w:r>
    </w:p>
    <w:p w14:paraId="1744244C" w14:textId="77777777" w:rsidR="004A5E41" w:rsidRPr="00B668FB" w:rsidRDefault="004A5E41" w:rsidP="004A5E41">
      <w:pPr>
        <w:ind w:left="720"/>
      </w:pPr>
      <w:r w:rsidRPr="00B668FB">
        <w:t>De verwerking van jouw gegevens gebeurt op basis van:</w:t>
      </w:r>
    </w:p>
    <w:p w14:paraId="2C31489C" w14:textId="77777777" w:rsidR="004A5E41" w:rsidRPr="00B668FB" w:rsidRDefault="004A5E41" w:rsidP="004A5E41">
      <w:pPr>
        <w:numPr>
          <w:ilvl w:val="0"/>
          <w:numId w:val="11"/>
        </w:numPr>
      </w:pPr>
      <w:r w:rsidRPr="00B668FB">
        <w:rPr>
          <w:b/>
          <w:bCs/>
        </w:rPr>
        <w:t>Toestemming:</w:t>
      </w:r>
      <w:r w:rsidRPr="00B668FB">
        <w:t xml:space="preserve"> jij geeft expliciet toestemming voor begeleiding en gegevensverwerking.</w:t>
      </w:r>
    </w:p>
    <w:p w14:paraId="79BB49B5" w14:textId="77777777" w:rsidR="004A5E41" w:rsidRPr="00B668FB" w:rsidRDefault="004A5E41" w:rsidP="004A5E41">
      <w:pPr>
        <w:numPr>
          <w:ilvl w:val="0"/>
          <w:numId w:val="11"/>
        </w:numPr>
      </w:pPr>
      <w:r w:rsidRPr="00B668FB">
        <w:rPr>
          <w:b/>
          <w:bCs/>
        </w:rPr>
        <w:t>Wettelijke verplichting:</w:t>
      </w:r>
      <w:r w:rsidRPr="00B668FB">
        <w:t xml:space="preserve"> bijvoorbeeld voor verantwoording aan de gemeente.</w:t>
      </w:r>
    </w:p>
    <w:p w14:paraId="21079812" w14:textId="77777777" w:rsidR="004A5E41" w:rsidRPr="00B668FB" w:rsidRDefault="004A5E41" w:rsidP="004A5E41">
      <w:pPr>
        <w:numPr>
          <w:ilvl w:val="0"/>
          <w:numId w:val="11"/>
        </w:numPr>
      </w:pPr>
      <w:r w:rsidRPr="00B668FB">
        <w:rPr>
          <w:b/>
          <w:bCs/>
        </w:rPr>
        <w:t>Overeenkomst:</w:t>
      </w:r>
      <w:r w:rsidRPr="00B668FB">
        <w:t xml:space="preserve"> om de begeleiding te kunnen uitvoeren.</w:t>
      </w:r>
    </w:p>
    <w:p w14:paraId="3B61B2FF" w14:textId="77777777" w:rsidR="004A5E41" w:rsidRPr="00B668FB" w:rsidRDefault="004A5E41" w:rsidP="004A5E41">
      <w:pPr>
        <w:ind w:left="720"/>
      </w:pPr>
      <w:r>
        <w:pict w14:anchorId="4FA849DB">
          <v:rect id="_x0000_i1049" style="width:0;height:1.5pt" o:hralign="center" o:hrstd="t" o:hr="t" fillcolor="#a0a0a0" stroked="f"/>
        </w:pict>
      </w:r>
    </w:p>
    <w:p w14:paraId="2E1CACEA" w14:textId="77777777" w:rsidR="004A5E41" w:rsidRPr="00B668FB" w:rsidRDefault="004A5E41" w:rsidP="004A5E41">
      <w:pPr>
        <w:ind w:left="720"/>
        <w:rPr>
          <w:b/>
          <w:bCs/>
        </w:rPr>
      </w:pPr>
      <w:r w:rsidRPr="00B668FB">
        <w:rPr>
          <w:b/>
          <w:bCs/>
        </w:rPr>
        <w:t>6. Hoe lang bewaar ik gegevens?</w:t>
      </w:r>
    </w:p>
    <w:p w14:paraId="1D226367" w14:textId="77777777" w:rsidR="004A5E41" w:rsidRPr="00B668FB" w:rsidRDefault="004A5E41" w:rsidP="004A5E41">
      <w:pPr>
        <w:numPr>
          <w:ilvl w:val="0"/>
          <w:numId w:val="12"/>
        </w:numPr>
      </w:pPr>
      <w:r w:rsidRPr="00B668FB">
        <w:t xml:space="preserve">Cliëntdossier: maximaal </w:t>
      </w:r>
      <w:r w:rsidRPr="00B668FB">
        <w:rPr>
          <w:b/>
          <w:bCs/>
        </w:rPr>
        <w:t>15 jaar</w:t>
      </w:r>
      <w:r w:rsidRPr="00B668FB">
        <w:t xml:space="preserve"> na beëindiging van de begeleiding (conform </w:t>
      </w:r>
      <w:proofErr w:type="spellStart"/>
      <w:r w:rsidRPr="00B668FB">
        <w:t>Wmo</w:t>
      </w:r>
      <w:proofErr w:type="spellEnd"/>
      <w:r w:rsidRPr="00B668FB">
        <w:t xml:space="preserve"> en AVG-richtlijnen).</w:t>
      </w:r>
    </w:p>
    <w:p w14:paraId="4B4C2A74" w14:textId="77777777" w:rsidR="004A5E41" w:rsidRPr="00B668FB" w:rsidRDefault="004A5E41" w:rsidP="004A5E41">
      <w:pPr>
        <w:numPr>
          <w:ilvl w:val="0"/>
          <w:numId w:val="12"/>
        </w:numPr>
      </w:pPr>
      <w:r w:rsidRPr="00B668FB">
        <w:t xml:space="preserve">Financiële administratie: </w:t>
      </w:r>
      <w:r w:rsidRPr="00B668FB">
        <w:rPr>
          <w:b/>
          <w:bCs/>
        </w:rPr>
        <w:t>7 jaar</w:t>
      </w:r>
      <w:r w:rsidRPr="00B668FB">
        <w:t xml:space="preserve"> (fiscale bewaarplicht).</w:t>
      </w:r>
    </w:p>
    <w:p w14:paraId="44057B48" w14:textId="77777777" w:rsidR="004A5E41" w:rsidRPr="00B668FB" w:rsidRDefault="004A5E41" w:rsidP="004A5E41">
      <w:pPr>
        <w:numPr>
          <w:ilvl w:val="0"/>
          <w:numId w:val="12"/>
        </w:numPr>
      </w:pPr>
      <w:r w:rsidRPr="00B668FB">
        <w:t>Korter, indien jij dat verzoekt én de wet dit toestaat.</w:t>
      </w:r>
    </w:p>
    <w:p w14:paraId="21575C83" w14:textId="77777777" w:rsidR="004A5E41" w:rsidRPr="00B668FB" w:rsidRDefault="004A5E41" w:rsidP="004A5E41">
      <w:pPr>
        <w:ind w:left="720"/>
      </w:pPr>
      <w:r>
        <w:pict w14:anchorId="06264502">
          <v:rect id="_x0000_i1050" style="width:0;height:1.5pt" o:hralign="center" o:hrstd="t" o:hr="t" fillcolor="#a0a0a0" stroked="f"/>
        </w:pict>
      </w:r>
    </w:p>
    <w:p w14:paraId="2F84E1E3" w14:textId="77777777" w:rsidR="004A5E41" w:rsidRPr="00B668FB" w:rsidRDefault="004A5E41" w:rsidP="004A5E41">
      <w:pPr>
        <w:ind w:left="720"/>
        <w:rPr>
          <w:b/>
          <w:bCs/>
        </w:rPr>
      </w:pPr>
      <w:r w:rsidRPr="00B668FB">
        <w:rPr>
          <w:b/>
          <w:bCs/>
        </w:rPr>
        <w:t>7. Hoe beveilig ik gegevens?</w:t>
      </w:r>
    </w:p>
    <w:p w14:paraId="17DA8235" w14:textId="77777777" w:rsidR="004A5E41" w:rsidRPr="00B668FB" w:rsidRDefault="004A5E41" w:rsidP="004A5E41">
      <w:pPr>
        <w:numPr>
          <w:ilvl w:val="0"/>
          <w:numId w:val="13"/>
        </w:numPr>
      </w:pPr>
      <w:r w:rsidRPr="00B668FB">
        <w:t xml:space="preserve">Ik werk met </w:t>
      </w:r>
      <w:r w:rsidRPr="00B668FB">
        <w:rPr>
          <w:b/>
          <w:bCs/>
        </w:rPr>
        <w:t>ONS-</w:t>
      </w:r>
      <w:proofErr w:type="spellStart"/>
      <w:r w:rsidRPr="00B668FB">
        <w:rPr>
          <w:b/>
          <w:bCs/>
        </w:rPr>
        <w:t>Nedap</w:t>
      </w:r>
      <w:proofErr w:type="spellEnd"/>
      <w:r w:rsidRPr="00B668FB">
        <w:t xml:space="preserve">, een beveiligd digitaal systeem via de </w:t>
      </w:r>
      <w:proofErr w:type="spellStart"/>
      <w:r w:rsidRPr="00B668FB">
        <w:t>Wmo</w:t>
      </w:r>
      <w:proofErr w:type="spellEnd"/>
      <w:r w:rsidRPr="00B668FB">
        <w:t xml:space="preserve"> Coöperatie.</w:t>
      </w:r>
    </w:p>
    <w:p w14:paraId="34C1DC55" w14:textId="77777777" w:rsidR="004A5E41" w:rsidRPr="00B668FB" w:rsidRDefault="004A5E41" w:rsidP="004A5E41">
      <w:pPr>
        <w:numPr>
          <w:ilvl w:val="0"/>
          <w:numId w:val="13"/>
        </w:numPr>
      </w:pPr>
      <w:r w:rsidRPr="00B668FB">
        <w:t>Alleen ik heb toegang tot jouw dossier.</w:t>
      </w:r>
    </w:p>
    <w:p w14:paraId="0C2E81BF" w14:textId="77777777" w:rsidR="004A5E41" w:rsidRPr="00B668FB" w:rsidRDefault="004A5E41" w:rsidP="004A5E41">
      <w:pPr>
        <w:numPr>
          <w:ilvl w:val="0"/>
          <w:numId w:val="13"/>
        </w:numPr>
      </w:pPr>
      <w:r w:rsidRPr="00B668FB">
        <w:t>Laptop en telefoon zijn beveiligd met versleuteling, wachtwoorden en automatische vergrendeling.</w:t>
      </w:r>
    </w:p>
    <w:p w14:paraId="6F344032" w14:textId="77777777" w:rsidR="004A5E41" w:rsidRPr="00B668FB" w:rsidRDefault="004A5E41" w:rsidP="004A5E41">
      <w:pPr>
        <w:numPr>
          <w:ilvl w:val="0"/>
          <w:numId w:val="13"/>
        </w:numPr>
      </w:pPr>
      <w:r w:rsidRPr="00B668FB">
        <w:t>Papieren documenten scan ik in en vernietig ik daarna.</w:t>
      </w:r>
    </w:p>
    <w:p w14:paraId="428FA6C4" w14:textId="77777777" w:rsidR="004A5E41" w:rsidRPr="00B668FB" w:rsidRDefault="004A5E41" w:rsidP="004A5E41">
      <w:pPr>
        <w:numPr>
          <w:ilvl w:val="0"/>
          <w:numId w:val="13"/>
        </w:numPr>
      </w:pPr>
      <w:r w:rsidRPr="00B668FB">
        <w:t>Ik deel informatie alleen met derden na jouw expliciete toestemming, tenzij de wet dit verplicht (bijv. meldcode huiselijk geweld).</w:t>
      </w:r>
    </w:p>
    <w:p w14:paraId="1BFD768F" w14:textId="77777777" w:rsidR="004A5E41" w:rsidRPr="00B668FB" w:rsidRDefault="004A5E41" w:rsidP="004A5E41">
      <w:pPr>
        <w:ind w:left="720"/>
      </w:pPr>
      <w:r>
        <w:pict w14:anchorId="0532072A">
          <v:rect id="_x0000_i1051" style="width:0;height:1.5pt" o:hralign="center" o:hrstd="t" o:hr="t" fillcolor="#a0a0a0" stroked="f"/>
        </w:pict>
      </w:r>
    </w:p>
    <w:p w14:paraId="65BA1F1E" w14:textId="77777777" w:rsidR="004A5E41" w:rsidRPr="00B668FB" w:rsidRDefault="004A5E41" w:rsidP="004A5E41">
      <w:pPr>
        <w:ind w:left="720"/>
        <w:rPr>
          <w:b/>
          <w:bCs/>
        </w:rPr>
      </w:pPr>
      <w:r w:rsidRPr="00B668FB">
        <w:rPr>
          <w:b/>
          <w:bCs/>
        </w:rPr>
        <w:t>8. Jouw rechten</w:t>
      </w:r>
    </w:p>
    <w:p w14:paraId="3048B391" w14:textId="77777777" w:rsidR="004A5E41" w:rsidRPr="00B668FB" w:rsidRDefault="004A5E41" w:rsidP="004A5E41">
      <w:pPr>
        <w:ind w:left="720"/>
      </w:pPr>
      <w:r w:rsidRPr="00B668FB">
        <w:t>Jij hebt altijd het recht om:</w:t>
      </w:r>
    </w:p>
    <w:p w14:paraId="701D8A34" w14:textId="77777777" w:rsidR="004A5E41" w:rsidRPr="00B668FB" w:rsidRDefault="004A5E41" w:rsidP="004A5E41">
      <w:pPr>
        <w:numPr>
          <w:ilvl w:val="0"/>
          <w:numId w:val="14"/>
        </w:numPr>
      </w:pPr>
      <w:r w:rsidRPr="00B668FB">
        <w:t>Je gegevens in te zien.</w:t>
      </w:r>
    </w:p>
    <w:p w14:paraId="384BE680" w14:textId="77777777" w:rsidR="004A5E41" w:rsidRPr="00B668FB" w:rsidRDefault="004A5E41" w:rsidP="004A5E41">
      <w:pPr>
        <w:numPr>
          <w:ilvl w:val="0"/>
          <w:numId w:val="14"/>
        </w:numPr>
      </w:pPr>
      <w:r w:rsidRPr="00B668FB">
        <w:t>Correcties of aanvullingen door te geven.</w:t>
      </w:r>
    </w:p>
    <w:p w14:paraId="52D68ED8" w14:textId="77777777" w:rsidR="004A5E41" w:rsidRPr="00B668FB" w:rsidRDefault="004A5E41" w:rsidP="004A5E41">
      <w:pPr>
        <w:numPr>
          <w:ilvl w:val="0"/>
          <w:numId w:val="14"/>
        </w:numPr>
      </w:pPr>
      <w:r w:rsidRPr="00B668FB">
        <w:t>Je gegevens te laten verwijderen (als de wet dat toestaat).</w:t>
      </w:r>
    </w:p>
    <w:p w14:paraId="0C32E637" w14:textId="77777777" w:rsidR="004A5E41" w:rsidRPr="00B668FB" w:rsidRDefault="004A5E41" w:rsidP="004A5E41">
      <w:pPr>
        <w:numPr>
          <w:ilvl w:val="0"/>
          <w:numId w:val="14"/>
        </w:numPr>
      </w:pPr>
      <w:r w:rsidRPr="00B668FB">
        <w:t>Je toestemming voor gegevensverwerking in te trekken.</w:t>
      </w:r>
    </w:p>
    <w:p w14:paraId="17B6751E" w14:textId="77777777" w:rsidR="004A5E41" w:rsidRPr="00B668FB" w:rsidRDefault="004A5E41" w:rsidP="004A5E41">
      <w:pPr>
        <w:numPr>
          <w:ilvl w:val="0"/>
          <w:numId w:val="14"/>
        </w:numPr>
      </w:pPr>
      <w:r w:rsidRPr="00B668FB">
        <w:t>Bezwaar te maken tegen de verwerking.</w:t>
      </w:r>
    </w:p>
    <w:p w14:paraId="4DB7CF06" w14:textId="77777777" w:rsidR="004A5E41" w:rsidRPr="00B668FB" w:rsidRDefault="004A5E41" w:rsidP="004A5E41">
      <w:pPr>
        <w:numPr>
          <w:ilvl w:val="0"/>
          <w:numId w:val="14"/>
        </w:numPr>
      </w:pPr>
      <w:r w:rsidRPr="00B668FB">
        <w:lastRenderedPageBreak/>
        <w:t>Je gegevens over te dragen aan een andere zorgverlener (</w:t>
      </w:r>
      <w:proofErr w:type="spellStart"/>
      <w:r w:rsidRPr="00B668FB">
        <w:t>dataportabiliteit</w:t>
      </w:r>
      <w:proofErr w:type="spellEnd"/>
      <w:r w:rsidRPr="00B668FB">
        <w:t>).</w:t>
      </w:r>
    </w:p>
    <w:p w14:paraId="1F8DEBD4" w14:textId="77777777" w:rsidR="004A5E41" w:rsidRPr="00B668FB" w:rsidRDefault="004A5E41" w:rsidP="004A5E41">
      <w:pPr>
        <w:ind w:left="720"/>
      </w:pPr>
      <w:r w:rsidRPr="00B668FB">
        <w:t xml:space="preserve">Een verzoek indienen kan via: </w:t>
      </w:r>
      <w:r w:rsidRPr="00B668FB">
        <w:rPr>
          <w:b/>
          <w:bCs/>
        </w:rPr>
        <w:t>info@anouskalambooij.nl</w:t>
      </w:r>
      <w:r w:rsidRPr="00B668FB">
        <w:t>.</w:t>
      </w:r>
      <w:r w:rsidRPr="00B668FB">
        <w:br/>
        <w:t xml:space="preserve">Ik reageer binnen </w:t>
      </w:r>
      <w:r w:rsidRPr="00B668FB">
        <w:rPr>
          <w:b/>
          <w:bCs/>
        </w:rPr>
        <w:t>vier weken</w:t>
      </w:r>
      <w:r w:rsidRPr="00B668FB">
        <w:t>.</w:t>
      </w:r>
    </w:p>
    <w:p w14:paraId="229CE4E8" w14:textId="77777777" w:rsidR="004A5E41" w:rsidRPr="00B668FB" w:rsidRDefault="004A5E41" w:rsidP="004A5E41">
      <w:pPr>
        <w:ind w:left="720"/>
      </w:pPr>
      <w:r>
        <w:pict w14:anchorId="6B499AE4">
          <v:rect id="_x0000_i1052" style="width:0;height:1.5pt" o:hralign="center" o:hrstd="t" o:hr="t" fillcolor="#a0a0a0" stroked="f"/>
        </w:pict>
      </w:r>
    </w:p>
    <w:p w14:paraId="7806574B" w14:textId="77777777" w:rsidR="004A5E41" w:rsidRPr="00B668FB" w:rsidRDefault="004A5E41" w:rsidP="004A5E41">
      <w:pPr>
        <w:ind w:left="720"/>
        <w:rPr>
          <w:b/>
          <w:bCs/>
        </w:rPr>
      </w:pPr>
      <w:r w:rsidRPr="00B668FB">
        <w:rPr>
          <w:b/>
          <w:bCs/>
        </w:rPr>
        <w:t>9. Datalekken</w:t>
      </w:r>
    </w:p>
    <w:p w14:paraId="264FCF3C" w14:textId="77777777" w:rsidR="004A5E41" w:rsidRPr="00B668FB" w:rsidRDefault="004A5E41" w:rsidP="004A5E41">
      <w:pPr>
        <w:ind w:left="720"/>
      </w:pPr>
      <w:r w:rsidRPr="00B668FB">
        <w:t xml:space="preserve">Bij een (mogelijk) </w:t>
      </w:r>
      <w:proofErr w:type="spellStart"/>
      <w:r w:rsidRPr="00B668FB">
        <w:t>datalek</w:t>
      </w:r>
      <w:proofErr w:type="spellEnd"/>
      <w:r w:rsidRPr="00B668FB">
        <w:t xml:space="preserve"> handel ik volgens de regels van de Autoriteit Persoonsgegevens. Dat betekent dat ik:</w:t>
      </w:r>
    </w:p>
    <w:p w14:paraId="5ECDF55B" w14:textId="77777777" w:rsidR="004A5E41" w:rsidRPr="00B668FB" w:rsidRDefault="004A5E41" w:rsidP="004A5E41">
      <w:pPr>
        <w:numPr>
          <w:ilvl w:val="0"/>
          <w:numId w:val="15"/>
        </w:numPr>
      </w:pPr>
      <w:r w:rsidRPr="00B668FB">
        <w:t>het incident direct registreer,</w:t>
      </w:r>
    </w:p>
    <w:p w14:paraId="1E4A859E" w14:textId="77777777" w:rsidR="004A5E41" w:rsidRPr="00B668FB" w:rsidRDefault="004A5E41" w:rsidP="004A5E41">
      <w:pPr>
        <w:numPr>
          <w:ilvl w:val="0"/>
          <w:numId w:val="15"/>
        </w:numPr>
      </w:pPr>
      <w:r w:rsidRPr="00B668FB">
        <w:t>de risico’s beoordeel,</w:t>
      </w:r>
    </w:p>
    <w:p w14:paraId="2BF4C4E8" w14:textId="77777777" w:rsidR="004A5E41" w:rsidRPr="00B668FB" w:rsidRDefault="004A5E41" w:rsidP="004A5E41">
      <w:pPr>
        <w:numPr>
          <w:ilvl w:val="0"/>
          <w:numId w:val="15"/>
        </w:numPr>
      </w:pPr>
      <w:r w:rsidRPr="00B668FB">
        <w:t>indien nodig binnen 72 uur melding doe bij de Autoriteit Persoonsgegevens,</w:t>
      </w:r>
    </w:p>
    <w:p w14:paraId="6832CF32" w14:textId="77777777" w:rsidR="004A5E41" w:rsidRPr="00B668FB" w:rsidRDefault="004A5E41" w:rsidP="004A5E41">
      <w:pPr>
        <w:numPr>
          <w:ilvl w:val="0"/>
          <w:numId w:val="15"/>
        </w:numPr>
      </w:pPr>
      <w:r w:rsidRPr="00B668FB">
        <w:t>en jou informeer wanneer jouw gegevens direct geraakt zijn.</w:t>
      </w:r>
    </w:p>
    <w:p w14:paraId="0043A5FB" w14:textId="77777777" w:rsidR="004A5E41" w:rsidRPr="00B668FB" w:rsidRDefault="004A5E41" w:rsidP="004A5E41">
      <w:pPr>
        <w:ind w:left="720"/>
      </w:pPr>
      <w:r>
        <w:pict w14:anchorId="01C8055B">
          <v:rect id="_x0000_i1053" style="width:0;height:1.5pt" o:hralign="center" o:hrstd="t" o:hr="t" fillcolor="#a0a0a0" stroked="f"/>
        </w:pict>
      </w:r>
    </w:p>
    <w:p w14:paraId="3E43487A" w14:textId="77777777" w:rsidR="004A5E41" w:rsidRPr="00B668FB" w:rsidRDefault="004A5E41" w:rsidP="004A5E41">
      <w:pPr>
        <w:ind w:left="720"/>
        <w:rPr>
          <w:b/>
          <w:bCs/>
        </w:rPr>
      </w:pPr>
      <w:r w:rsidRPr="00B668FB">
        <w:rPr>
          <w:b/>
          <w:bCs/>
        </w:rPr>
        <w:t>10. Klachten</w:t>
      </w:r>
    </w:p>
    <w:p w14:paraId="3640564D" w14:textId="77777777" w:rsidR="004A5E41" w:rsidRPr="00B668FB" w:rsidRDefault="004A5E41" w:rsidP="004A5E41">
      <w:pPr>
        <w:ind w:left="720"/>
      </w:pPr>
      <w:r w:rsidRPr="00B668FB">
        <w:t>Heb je een klacht over hoe ik met je gegevens omga?</w:t>
      </w:r>
    </w:p>
    <w:p w14:paraId="5D3B9200" w14:textId="77777777" w:rsidR="004A5E41" w:rsidRPr="00B668FB" w:rsidRDefault="004A5E41" w:rsidP="004A5E41">
      <w:pPr>
        <w:numPr>
          <w:ilvl w:val="0"/>
          <w:numId w:val="16"/>
        </w:numPr>
      </w:pPr>
      <w:r w:rsidRPr="00B668FB">
        <w:t>Neem eerst contact op met mij via info@anouskalambooij.nl.</w:t>
      </w:r>
    </w:p>
    <w:p w14:paraId="515CF585" w14:textId="77777777" w:rsidR="004A5E41" w:rsidRPr="00B668FB" w:rsidRDefault="004A5E41" w:rsidP="004A5E41">
      <w:pPr>
        <w:numPr>
          <w:ilvl w:val="0"/>
          <w:numId w:val="16"/>
        </w:numPr>
      </w:pPr>
      <w:r w:rsidRPr="00B668FB">
        <w:t xml:space="preserve">Kom je er niet uit, dan kun je een melding doen bij de </w:t>
      </w:r>
      <w:r w:rsidRPr="00B668FB">
        <w:rPr>
          <w:b/>
          <w:bCs/>
        </w:rPr>
        <w:t>Autoriteit Persoonsgegevens</w:t>
      </w:r>
      <w:r w:rsidRPr="00B668FB">
        <w:t xml:space="preserve"> via </w:t>
      </w:r>
      <w:hyperlink r:id="rId6" w:tgtFrame="_new" w:history="1">
        <w:r w:rsidRPr="00B668FB">
          <w:rPr>
            <w:rStyle w:val="Hyperlink"/>
          </w:rPr>
          <w:t>www.autoriteitpersoonsgegevens.nl</w:t>
        </w:r>
      </w:hyperlink>
      <w:r w:rsidRPr="00B668FB">
        <w:t>.</w:t>
      </w:r>
    </w:p>
    <w:p w14:paraId="7643E241" w14:textId="77777777" w:rsidR="004A5E41" w:rsidRPr="00B668FB" w:rsidRDefault="004A5E41" w:rsidP="004A5E41">
      <w:pPr>
        <w:ind w:left="720"/>
      </w:pPr>
      <w:r>
        <w:pict w14:anchorId="71823684">
          <v:rect id="_x0000_i1054" style="width:0;height:1.5pt" o:hralign="center" o:hrstd="t" o:hr="t" fillcolor="#a0a0a0" stroked="f"/>
        </w:pict>
      </w:r>
    </w:p>
    <w:p w14:paraId="254BC9E2" w14:textId="77777777" w:rsidR="004A5E41" w:rsidRPr="00B668FB" w:rsidRDefault="004A5E41" w:rsidP="004A5E41">
      <w:pPr>
        <w:ind w:left="720"/>
      </w:pPr>
      <w:r w:rsidRPr="00B668FB">
        <w:rPr>
          <w:rFonts w:ascii="Segoe UI Emoji" w:hAnsi="Segoe UI Emoji" w:cs="Segoe UI Emoji"/>
        </w:rPr>
        <w:t>📌</w:t>
      </w:r>
      <w:r w:rsidRPr="00B668FB">
        <w:t xml:space="preserve"> </w:t>
      </w:r>
      <w:r w:rsidRPr="00B668FB">
        <w:rPr>
          <w:b/>
          <w:bCs/>
        </w:rPr>
        <w:t>Laatste update:</w:t>
      </w:r>
      <w:r w:rsidRPr="00B668FB">
        <w:t xml:space="preserve"> 13-09-2025</w:t>
      </w:r>
    </w:p>
    <w:p w14:paraId="678C96BA" w14:textId="77777777" w:rsidR="004A5E41" w:rsidRPr="00AE5EB9" w:rsidRDefault="004A5E41" w:rsidP="004A5E41">
      <w:pPr>
        <w:ind w:left="720"/>
      </w:pPr>
    </w:p>
    <w:p w14:paraId="177F3D2E" w14:textId="77777777" w:rsidR="004A5E41" w:rsidRPr="00DC0CBC" w:rsidRDefault="004A5E41" w:rsidP="004A5E41"/>
    <w:p w14:paraId="075ADEDD" w14:textId="77777777" w:rsidR="004A5E41" w:rsidRDefault="004A5E41" w:rsidP="004A5E41">
      <w:r>
        <w:br w:type="page"/>
      </w:r>
    </w:p>
    <w:p w14:paraId="44246CE5" w14:textId="77777777" w:rsidR="004A5E41" w:rsidRPr="00776904" w:rsidRDefault="004A5E41" w:rsidP="004A5E41">
      <w:pPr>
        <w:rPr>
          <w:b/>
          <w:bCs/>
        </w:rPr>
      </w:pPr>
      <w:r w:rsidRPr="00776904">
        <w:rPr>
          <w:b/>
          <w:bCs/>
        </w:rPr>
        <w:lastRenderedPageBreak/>
        <w:t>Bijlage 2 – Klachtenregeling</w:t>
      </w:r>
    </w:p>
    <w:p w14:paraId="44727844" w14:textId="77777777" w:rsidR="004A5E41" w:rsidRPr="00776904" w:rsidRDefault="004A5E41" w:rsidP="004A5E41">
      <w:r w:rsidRPr="00776904">
        <w:rPr>
          <w:b/>
          <w:bCs/>
        </w:rPr>
        <w:t>Anouska Lambooij Coaching</w:t>
      </w:r>
    </w:p>
    <w:p w14:paraId="767C91D5" w14:textId="77777777" w:rsidR="004A5E41" w:rsidRPr="00776904" w:rsidRDefault="004A5E41" w:rsidP="004A5E41">
      <w:pPr>
        <w:rPr>
          <w:b/>
          <w:bCs/>
        </w:rPr>
      </w:pPr>
      <w:r w:rsidRPr="00776904">
        <w:rPr>
          <w:b/>
          <w:bCs/>
        </w:rPr>
        <w:t>1. Uitgangspunten</w:t>
      </w:r>
    </w:p>
    <w:p w14:paraId="23F37D02" w14:textId="77777777" w:rsidR="004A5E41" w:rsidRPr="00776904" w:rsidRDefault="004A5E41" w:rsidP="004A5E41">
      <w:r w:rsidRPr="00776904">
        <w:t xml:space="preserve">Ik vind het belangrijk dat jij je gehoord voelt, ook wanneer je niet tevreden bent over mijn begeleiding. Een klacht zie ik als een kans om samen te leren en te verbeteren. Mijn klachtenregeling voldoet aan de eisen van HKZ en aan de afspraken die gelden binnen de </w:t>
      </w:r>
      <w:proofErr w:type="spellStart"/>
      <w:r w:rsidRPr="00776904">
        <w:t>Wmo</w:t>
      </w:r>
      <w:proofErr w:type="spellEnd"/>
      <w:r w:rsidRPr="00776904">
        <w:t xml:space="preserve"> Coöperatie De Meierij.</w:t>
      </w:r>
    </w:p>
    <w:p w14:paraId="4F0F8D78" w14:textId="77777777" w:rsidR="004A5E41" w:rsidRPr="00776904" w:rsidRDefault="004A5E41" w:rsidP="004A5E41">
      <w:r>
        <w:pict w14:anchorId="2B726A95">
          <v:rect id="_x0000_i1055" style="width:0;height:1.5pt" o:hralign="center" o:hrstd="t" o:hr="t" fillcolor="#a0a0a0" stroked="f"/>
        </w:pict>
      </w:r>
    </w:p>
    <w:p w14:paraId="22B302F9" w14:textId="77777777" w:rsidR="004A5E41" w:rsidRPr="00776904" w:rsidRDefault="004A5E41" w:rsidP="004A5E41">
      <w:pPr>
        <w:rPr>
          <w:b/>
          <w:bCs/>
        </w:rPr>
      </w:pPr>
      <w:r w:rsidRPr="00776904">
        <w:rPr>
          <w:b/>
          <w:bCs/>
        </w:rPr>
        <w:t>2. Hoe werkt de klachtenregeling?</w:t>
      </w:r>
    </w:p>
    <w:p w14:paraId="4885BDC8" w14:textId="77777777" w:rsidR="004A5E41" w:rsidRPr="00776904" w:rsidRDefault="004A5E41" w:rsidP="004A5E41">
      <w:pPr>
        <w:rPr>
          <w:b/>
          <w:bCs/>
        </w:rPr>
      </w:pPr>
      <w:r w:rsidRPr="00776904">
        <w:rPr>
          <w:b/>
          <w:bCs/>
        </w:rPr>
        <w:t>Stap 1 – Samen in gesprek</w:t>
      </w:r>
    </w:p>
    <w:p w14:paraId="4DCE8BC1" w14:textId="77777777" w:rsidR="004A5E41" w:rsidRPr="00776904" w:rsidRDefault="004A5E41" w:rsidP="004A5E41">
      <w:pPr>
        <w:numPr>
          <w:ilvl w:val="0"/>
          <w:numId w:val="17"/>
        </w:numPr>
      </w:pPr>
      <w:r w:rsidRPr="00776904">
        <w:t>Als je ergens ontevreden over bent, nodig ik je uit dit direct met mij te bespreken.</w:t>
      </w:r>
    </w:p>
    <w:p w14:paraId="07D44CC0" w14:textId="77777777" w:rsidR="004A5E41" w:rsidRPr="00776904" w:rsidRDefault="004A5E41" w:rsidP="004A5E41">
      <w:pPr>
        <w:numPr>
          <w:ilvl w:val="0"/>
          <w:numId w:val="17"/>
        </w:numPr>
      </w:pPr>
      <w:r w:rsidRPr="00776904">
        <w:t>Ik luister zonder oordeel, neem je ervaring serieus en we zoeken samen naar een oplossing.</w:t>
      </w:r>
    </w:p>
    <w:p w14:paraId="769108DC" w14:textId="77777777" w:rsidR="004A5E41" w:rsidRPr="00776904" w:rsidRDefault="004A5E41" w:rsidP="004A5E41">
      <w:pPr>
        <w:numPr>
          <w:ilvl w:val="0"/>
          <w:numId w:val="17"/>
        </w:numPr>
      </w:pPr>
      <w:r w:rsidRPr="00776904">
        <w:t xml:space="preserve">Binnen </w:t>
      </w:r>
      <w:r w:rsidRPr="00776904">
        <w:rPr>
          <w:b/>
          <w:bCs/>
        </w:rPr>
        <w:t>6 weken</w:t>
      </w:r>
      <w:r w:rsidRPr="00776904">
        <w:t xml:space="preserve"> ontvang je schriftelijk of per e-mail een reactie op je klacht.</w:t>
      </w:r>
    </w:p>
    <w:p w14:paraId="350DD915" w14:textId="77777777" w:rsidR="004A5E41" w:rsidRPr="00776904" w:rsidRDefault="004A5E41" w:rsidP="004A5E41">
      <w:pPr>
        <w:rPr>
          <w:b/>
          <w:bCs/>
        </w:rPr>
      </w:pPr>
      <w:r w:rsidRPr="00776904">
        <w:rPr>
          <w:b/>
          <w:bCs/>
        </w:rPr>
        <w:t>Stap 2 – Onafhankelijke klachtenfunctionaris</w:t>
      </w:r>
    </w:p>
    <w:p w14:paraId="6F4DC987" w14:textId="77777777" w:rsidR="004A5E41" w:rsidRPr="00776904" w:rsidRDefault="004A5E41" w:rsidP="004A5E41">
      <w:pPr>
        <w:numPr>
          <w:ilvl w:val="0"/>
          <w:numId w:val="18"/>
        </w:numPr>
      </w:pPr>
      <w:r w:rsidRPr="00776904">
        <w:t xml:space="preserve">Komen we er samen niet uit? Dan kun je terecht bij de onafhankelijke klachtenfunctionaris via mijn beroepsorganisatie </w:t>
      </w:r>
      <w:proofErr w:type="spellStart"/>
      <w:r w:rsidRPr="00776904">
        <w:rPr>
          <w:b/>
          <w:bCs/>
        </w:rPr>
        <w:t>SoloPartners</w:t>
      </w:r>
      <w:proofErr w:type="spellEnd"/>
      <w:r w:rsidRPr="00776904">
        <w:t>.</w:t>
      </w:r>
    </w:p>
    <w:p w14:paraId="16392426" w14:textId="77777777" w:rsidR="004A5E41" w:rsidRPr="00776904" w:rsidRDefault="004A5E41" w:rsidP="004A5E41">
      <w:pPr>
        <w:numPr>
          <w:ilvl w:val="0"/>
          <w:numId w:val="18"/>
        </w:numPr>
      </w:pPr>
      <w:r w:rsidRPr="00776904">
        <w:t>De klachtenfunctionaris helpt je bij het verwoorden en indienen van je klacht en bemiddelt om tot een oplossing te komen.</w:t>
      </w:r>
    </w:p>
    <w:p w14:paraId="292C930F" w14:textId="77777777" w:rsidR="004A5E41" w:rsidRPr="00776904" w:rsidRDefault="004A5E41" w:rsidP="004A5E41">
      <w:pPr>
        <w:numPr>
          <w:ilvl w:val="0"/>
          <w:numId w:val="18"/>
        </w:numPr>
      </w:pPr>
      <w:r w:rsidRPr="00776904">
        <w:t xml:space="preserve">Contact: klachten@solopartners.nl of via </w:t>
      </w:r>
      <w:hyperlink r:id="rId7" w:tgtFrame="_new" w:history="1">
        <w:r w:rsidRPr="00776904">
          <w:rPr>
            <w:rStyle w:val="Hyperlink"/>
          </w:rPr>
          <w:t>www.solopartners.nl/klachtenregeling</w:t>
        </w:r>
      </w:hyperlink>
      <w:r w:rsidRPr="00776904">
        <w:t>.</w:t>
      </w:r>
    </w:p>
    <w:p w14:paraId="2E126457" w14:textId="77777777" w:rsidR="004A5E41" w:rsidRPr="00776904" w:rsidRDefault="004A5E41" w:rsidP="004A5E41">
      <w:pPr>
        <w:rPr>
          <w:b/>
          <w:bCs/>
        </w:rPr>
      </w:pPr>
      <w:r w:rsidRPr="00776904">
        <w:rPr>
          <w:b/>
          <w:bCs/>
        </w:rPr>
        <w:t>Stap 3 – Geschillencommissie</w:t>
      </w:r>
    </w:p>
    <w:p w14:paraId="12A038CC" w14:textId="77777777" w:rsidR="004A5E41" w:rsidRPr="00776904" w:rsidRDefault="004A5E41" w:rsidP="004A5E41">
      <w:pPr>
        <w:numPr>
          <w:ilvl w:val="0"/>
          <w:numId w:val="19"/>
        </w:numPr>
      </w:pPr>
      <w:r w:rsidRPr="00776904">
        <w:t xml:space="preserve">Als bemiddeling geen oplossing biedt, kan je klacht worden voorgelegd aan de erkende </w:t>
      </w:r>
      <w:r w:rsidRPr="00776904">
        <w:rPr>
          <w:b/>
          <w:bCs/>
        </w:rPr>
        <w:t>geschillencommissie</w:t>
      </w:r>
      <w:r w:rsidRPr="00776904">
        <w:t xml:space="preserve"> waarbij ik via </w:t>
      </w:r>
      <w:proofErr w:type="spellStart"/>
      <w:r w:rsidRPr="00776904">
        <w:t>SoloPartners</w:t>
      </w:r>
      <w:proofErr w:type="spellEnd"/>
      <w:r w:rsidRPr="00776904">
        <w:t xml:space="preserve"> ben aangesloten.</w:t>
      </w:r>
    </w:p>
    <w:p w14:paraId="27AF9FC3" w14:textId="77777777" w:rsidR="004A5E41" w:rsidRPr="00776904" w:rsidRDefault="004A5E41" w:rsidP="004A5E41">
      <w:pPr>
        <w:numPr>
          <w:ilvl w:val="0"/>
          <w:numId w:val="19"/>
        </w:numPr>
      </w:pPr>
      <w:r w:rsidRPr="00776904">
        <w:t>Deze commissie doet een bindende uitspraak.</w:t>
      </w:r>
    </w:p>
    <w:p w14:paraId="1790B16B" w14:textId="77777777" w:rsidR="004A5E41" w:rsidRPr="00776904" w:rsidRDefault="004A5E41" w:rsidP="004A5E41">
      <w:r>
        <w:pict w14:anchorId="5F6F8DA6">
          <v:rect id="_x0000_i1056" style="width:0;height:1.5pt" o:hralign="center" o:hrstd="t" o:hr="t" fillcolor="#a0a0a0" stroked="f"/>
        </w:pict>
      </w:r>
    </w:p>
    <w:p w14:paraId="24F3047A" w14:textId="77777777" w:rsidR="004A5E41" w:rsidRPr="00776904" w:rsidRDefault="004A5E41" w:rsidP="004A5E41">
      <w:pPr>
        <w:rPr>
          <w:b/>
          <w:bCs/>
        </w:rPr>
      </w:pPr>
      <w:r w:rsidRPr="00776904">
        <w:rPr>
          <w:b/>
          <w:bCs/>
        </w:rPr>
        <w:t>3. Vindbaarheid en informatie</w:t>
      </w:r>
    </w:p>
    <w:p w14:paraId="19FF956A" w14:textId="77777777" w:rsidR="004A5E41" w:rsidRPr="00776904" w:rsidRDefault="004A5E41" w:rsidP="004A5E41">
      <w:pPr>
        <w:numPr>
          <w:ilvl w:val="0"/>
          <w:numId w:val="20"/>
        </w:numPr>
      </w:pPr>
      <w:r w:rsidRPr="00776904">
        <w:t>Je ontvangt deze klachtenregeling bij de start van de begeleiding.</w:t>
      </w:r>
    </w:p>
    <w:p w14:paraId="7D13B5DB" w14:textId="77777777" w:rsidR="004A5E41" w:rsidRPr="00776904" w:rsidRDefault="004A5E41" w:rsidP="004A5E41">
      <w:pPr>
        <w:numPr>
          <w:ilvl w:val="0"/>
          <w:numId w:val="20"/>
        </w:numPr>
      </w:pPr>
      <w:r w:rsidRPr="00776904">
        <w:t xml:space="preserve">De regeling is ook beschikbaar op mijn website: </w:t>
      </w:r>
      <w:hyperlink r:id="rId8" w:tgtFrame="_new" w:history="1">
        <w:r w:rsidRPr="00776904">
          <w:rPr>
            <w:rStyle w:val="Hyperlink"/>
            <w:b/>
            <w:bCs/>
          </w:rPr>
          <w:t>www.anouskalambooij.nl</w:t>
        </w:r>
      </w:hyperlink>
      <w:r w:rsidRPr="00776904">
        <w:t>.</w:t>
      </w:r>
    </w:p>
    <w:p w14:paraId="78349528" w14:textId="77777777" w:rsidR="004A5E41" w:rsidRPr="00776904" w:rsidRDefault="004A5E41" w:rsidP="004A5E41">
      <w:pPr>
        <w:numPr>
          <w:ilvl w:val="0"/>
          <w:numId w:val="20"/>
        </w:numPr>
      </w:pPr>
      <w:r w:rsidRPr="00776904">
        <w:t>Indien gewenst kan ik de regeling altijd opnieuw verstrekken (digitaal of op papier).</w:t>
      </w:r>
    </w:p>
    <w:p w14:paraId="144B1074" w14:textId="77777777" w:rsidR="004A5E41" w:rsidRPr="00776904" w:rsidRDefault="004A5E41" w:rsidP="004A5E41">
      <w:r>
        <w:pict w14:anchorId="559A09FF">
          <v:rect id="_x0000_i1057" style="width:0;height:1.5pt" o:hralign="center" o:hrstd="t" o:hr="t" fillcolor="#a0a0a0" stroked="f"/>
        </w:pict>
      </w:r>
    </w:p>
    <w:p w14:paraId="1EC2DB6E" w14:textId="77777777" w:rsidR="004A5E41" w:rsidRPr="00776904" w:rsidRDefault="004A5E41" w:rsidP="004A5E41">
      <w:pPr>
        <w:rPr>
          <w:b/>
          <w:bCs/>
        </w:rPr>
      </w:pPr>
      <w:r w:rsidRPr="00776904">
        <w:rPr>
          <w:b/>
          <w:bCs/>
        </w:rPr>
        <w:t>4. Registratie en opvolging</w:t>
      </w:r>
    </w:p>
    <w:p w14:paraId="3468C1A9" w14:textId="77777777" w:rsidR="004A5E41" w:rsidRPr="00776904" w:rsidRDefault="004A5E41" w:rsidP="004A5E41">
      <w:pPr>
        <w:numPr>
          <w:ilvl w:val="0"/>
          <w:numId w:val="21"/>
        </w:numPr>
      </w:pPr>
      <w:r w:rsidRPr="00776904">
        <w:t xml:space="preserve">Ik houd een </w:t>
      </w:r>
      <w:r w:rsidRPr="00776904">
        <w:rPr>
          <w:b/>
          <w:bCs/>
        </w:rPr>
        <w:t>klachtenregister</w:t>
      </w:r>
      <w:r w:rsidRPr="00776904">
        <w:t xml:space="preserve"> bij waarin ik klachten chronologisch noteer: datum, onderwerp, gevolg en uitkomst.</w:t>
      </w:r>
    </w:p>
    <w:p w14:paraId="31DA3ACD" w14:textId="77777777" w:rsidR="004A5E41" w:rsidRPr="00776904" w:rsidRDefault="004A5E41" w:rsidP="004A5E41">
      <w:pPr>
        <w:numPr>
          <w:ilvl w:val="0"/>
          <w:numId w:val="21"/>
        </w:numPr>
      </w:pPr>
      <w:r w:rsidRPr="00776904">
        <w:lastRenderedPageBreak/>
        <w:t xml:space="preserve">Ik documenteer ook welke </w:t>
      </w:r>
      <w:r w:rsidRPr="00776904">
        <w:rPr>
          <w:b/>
          <w:bCs/>
        </w:rPr>
        <w:t>verbetermaatregelen</w:t>
      </w:r>
      <w:r w:rsidRPr="00776904">
        <w:t xml:space="preserve"> ik naar aanleiding van de klacht heb genomen.</w:t>
      </w:r>
    </w:p>
    <w:p w14:paraId="1C0E8C1D" w14:textId="77777777" w:rsidR="004A5E41" w:rsidRPr="00776904" w:rsidRDefault="004A5E41" w:rsidP="004A5E41">
      <w:pPr>
        <w:numPr>
          <w:ilvl w:val="0"/>
          <w:numId w:val="21"/>
        </w:numPr>
      </w:pPr>
      <w:r w:rsidRPr="00776904">
        <w:t xml:space="preserve">Het klachtenregister neem ik jaarlijks mee in mijn </w:t>
      </w:r>
      <w:r w:rsidRPr="00776904">
        <w:rPr>
          <w:b/>
          <w:bCs/>
        </w:rPr>
        <w:t>PDCA-cyclus</w:t>
      </w:r>
      <w:r w:rsidRPr="00776904">
        <w:t xml:space="preserve"> zodat ik van klachten leer en structureel verbeter.</w:t>
      </w:r>
    </w:p>
    <w:p w14:paraId="52DAFE75" w14:textId="7834EC7B" w:rsidR="00ED5F48" w:rsidRDefault="00ED5F48" w:rsidP="004A5E41">
      <w:pPr>
        <w:ind w:left="720"/>
      </w:pPr>
    </w:p>
    <w:sectPr w:rsidR="00ED5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92A"/>
    <w:multiLevelType w:val="multilevel"/>
    <w:tmpl w:val="BA68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D42A2"/>
    <w:multiLevelType w:val="multilevel"/>
    <w:tmpl w:val="0884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933"/>
    <w:multiLevelType w:val="multilevel"/>
    <w:tmpl w:val="1BA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555CB"/>
    <w:multiLevelType w:val="multilevel"/>
    <w:tmpl w:val="127A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D2355"/>
    <w:multiLevelType w:val="multilevel"/>
    <w:tmpl w:val="37CE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D1B22"/>
    <w:multiLevelType w:val="multilevel"/>
    <w:tmpl w:val="389C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63A09"/>
    <w:multiLevelType w:val="multilevel"/>
    <w:tmpl w:val="795E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21CF5"/>
    <w:multiLevelType w:val="multilevel"/>
    <w:tmpl w:val="26C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5477D"/>
    <w:multiLevelType w:val="multilevel"/>
    <w:tmpl w:val="71FA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34E4F"/>
    <w:multiLevelType w:val="multilevel"/>
    <w:tmpl w:val="DE7A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22439"/>
    <w:multiLevelType w:val="multilevel"/>
    <w:tmpl w:val="8EC4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2718A"/>
    <w:multiLevelType w:val="multilevel"/>
    <w:tmpl w:val="2EB0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65C9B"/>
    <w:multiLevelType w:val="multilevel"/>
    <w:tmpl w:val="04DC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564FE"/>
    <w:multiLevelType w:val="multilevel"/>
    <w:tmpl w:val="3B5A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9571E"/>
    <w:multiLevelType w:val="multilevel"/>
    <w:tmpl w:val="A9FA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505524"/>
    <w:multiLevelType w:val="multilevel"/>
    <w:tmpl w:val="12FA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079A6"/>
    <w:multiLevelType w:val="multilevel"/>
    <w:tmpl w:val="33D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04EE4"/>
    <w:multiLevelType w:val="multilevel"/>
    <w:tmpl w:val="A24A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97A38"/>
    <w:multiLevelType w:val="multilevel"/>
    <w:tmpl w:val="1B98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F3BEF"/>
    <w:multiLevelType w:val="multilevel"/>
    <w:tmpl w:val="F800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607774"/>
    <w:multiLevelType w:val="multilevel"/>
    <w:tmpl w:val="D57C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053854">
    <w:abstractNumId w:val="13"/>
  </w:num>
  <w:num w:numId="2" w16cid:durableId="1728727518">
    <w:abstractNumId w:val="19"/>
  </w:num>
  <w:num w:numId="3" w16cid:durableId="1677341906">
    <w:abstractNumId w:val="5"/>
  </w:num>
  <w:num w:numId="4" w16cid:durableId="1577784888">
    <w:abstractNumId w:val="9"/>
  </w:num>
  <w:num w:numId="5" w16cid:durableId="455609736">
    <w:abstractNumId w:val="2"/>
  </w:num>
  <w:num w:numId="6" w16cid:durableId="725376320">
    <w:abstractNumId w:val="14"/>
  </w:num>
  <w:num w:numId="7" w16cid:durableId="1264876111">
    <w:abstractNumId w:val="11"/>
  </w:num>
  <w:num w:numId="8" w16cid:durableId="1713092">
    <w:abstractNumId w:val="10"/>
  </w:num>
  <w:num w:numId="9" w16cid:durableId="394858960">
    <w:abstractNumId w:val="12"/>
  </w:num>
  <w:num w:numId="10" w16cid:durableId="456069767">
    <w:abstractNumId w:val="3"/>
  </w:num>
  <w:num w:numId="11" w16cid:durableId="288825575">
    <w:abstractNumId w:val="18"/>
  </w:num>
  <w:num w:numId="12" w16cid:durableId="1148134033">
    <w:abstractNumId w:val="20"/>
  </w:num>
  <w:num w:numId="13" w16cid:durableId="336269355">
    <w:abstractNumId w:val="15"/>
  </w:num>
  <w:num w:numId="14" w16cid:durableId="358049330">
    <w:abstractNumId w:val="1"/>
  </w:num>
  <w:num w:numId="15" w16cid:durableId="915945142">
    <w:abstractNumId w:val="17"/>
  </w:num>
  <w:num w:numId="16" w16cid:durableId="947080409">
    <w:abstractNumId w:val="7"/>
  </w:num>
  <w:num w:numId="17" w16cid:durableId="16542376">
    <w:abstractNumId w:val="6"/>
  </w:num>
  <w:num w:numId="18" w16cid:durableId="2059814753">
    <w:abstractNumId w:val="4"/>
  </w:num>
  <w:num w:numId="19" w16cid:durableId="910308399">
    <w:abstractNumId w:val="0"/>
  </w:num>
  <w:num w:numId="20" w16cid:durableId="735857104">
    <w:abstractNumId w:val="8"/>
  </w:num>
  <w:num w:numId="21" w16cid:durableId="13048896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E7"/>
    <w:rsid w:val="004A5E41"/>
    <w:rsid w:val="0090657A"/>
    <w:rsid w:val="00A41E44"/>
    <w:rsid w:val="00CB0CBE"/>
    <w:rsid w:val="00E066F8"/>
    <w:rsid w:val="00E31DE7"/>
    <w:rsid w:val="00ED5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C62BC74"/>
  <w15:chartTrackingRefBased/>
  <w15:docId w15:val="{1338A0A5-B0D6-4C9A-AC16-FE8697D8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1DE7"/>
  </w:style>
  <w:style w:type="paragraph" w:styleId="Kop1">
    <w:name w:val="heading 1"/>
    <w:basedOn w:val="Standaard"/>
    <w:next w:val="Standaard"/>
    <w:link w:val="Kop1Char"/>
    <w:uiPriority w:val="9"/>
    <w:qFormat/>
    <w:rsid w:val="00E31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1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1D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1D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1D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1D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1D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1D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1D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1D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1D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1D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1D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1D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1D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1D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1D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1DE7"/>
    <w:rPr>
      <w:rFonts w:eastAsiaTheme="majorEastAsia" w:cstheme="majorBidi"/>
      <w:color w:val="272727" w:themeColor="text1" w:themeTint="D8"/>
    </w:rPr>
  </w:style>
  <w:style w:type="paragraph" w:styleId="Titel">
    <w:name w:val="Title"/>
    <w:basedOn w:val="Standaard"/>
    <w:next w:val="Standaard"/>
    <w:link w:val="TitelChar"/>
    <w:uiPriority w:val="10"/>
    <w:qFormat/>
    <w:rsid w:val="00E31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1D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1D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1D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1D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1DE7"/>
    <w:rPr>
      <w:i/>
      <w:iCs/>
      <w:color w:val="404040" w:themeColor="text1" w:themeTint="BF"/>
    </w:rPr>
  </w:style>
  <w:style w:type="paragraph" w:styleId="Lijstalinea">
    <w:name w:val="List Paragraph"/>
    <w:basedOn w:val="Standaard"/>
    <w:uiPriority w:val="34"/>
    <w:qFormat/>
    <w:rsid w:val="00E31DE7"/>
    <w:pPr>
      <w:ind w:left="720"/>
      <w:contextualSpacing/>
    </w:pPr>
  </w:style>
  <w:style w:type="character" w:styleId="Intensievebenadrukking">
    <w:name w:val="Intense Emphasis"/>
    <w:basedOn w:val="Standaardalinea-lettertype"/>
    <w:uiPriority w:val="21"/>
    <w:qFormat/>
    <w:rsid w:val="00E31DE7"/>
    <w:rPr>
      <w:i/>
      <w:iCs/>
      <w:color w:val="0F4761" w:themeColor="accent1" w:themeShade="BF"/>
    </w:rPr>
  </w:style>
  <w:style w:type="paragraph" w:styleId="Duidelijkcitaat">
    <w:name w:val="Intense Quote"/>
    <w:basedOn w:val="Standaard"/>
    <w:next w:val="Standaard"/>
    <w:link w:val="DuidelijkcitaatChar"/>
    <w:uiPriority w:val="30"/>
    <w:qFormat/>
    <w:rsid w:val="00E31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1DE7"/>
    <w:rPr>
      <w:i/>
      <w:iCs/>
      <w:color w:val="0F4761" w:themeColor="accent1" w:themeShade="BF"/>
    </w:rPr>
  </w:style>
  <w:style w:type="character" w:styleId="Intensieveverwijzing">
    <w:name w:val="Intense Reference"/>
    <w:basedOn w:val="Standaardalinea-lettertype"/>
    <w:uiPriority w:val="32"/>
    <w:qFormat/>
    <w:rsid w:val="00E31DE7"/>
    <w:rPr>
      <w:b/>
      <w:bCs/>
      <w:smallCaps/>
      <w:color w:val="0F4761" w:themeColor="accent1" w:themeShade="BF"/>
      <w:spacing w:val="5"/>
    </w:rPr>
  </w:style>
  <w:style w:type="character" w:styleId="Hyperlink">
    <w:name w:val="Hyperlink"/>
    <w:basedOn w:val="Standaardalinea-lettertype"/>
    <w:uiPriority w:val="99"/>
    <w:unhideWhenUsed/>
    <w:rsid w:val="00E31D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ouskalambooij.nl" TargetMode="External"/><Relationship Id="rId3" Type="http://schemas.openxmlformats.org/officeDocument/2006/relationships/settings" Target="settings.xml"/><Relationship Id="rId7" Type="http://schemas.openxmlformats.org/officeDocument/2006/relationships/hyperlink" Target="http://www.solopartners.nl/klachtenrege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toriteitpersoonsgegevens.nl" TargetMode="External"/><Relationship Id="rId5" Type="http://schemas.openxmlformats.org/officeDocument/2006/relationships/hyperlink" Target="http://www.anouskalambooij.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4699</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Anouska Lambooij</dc:creator>
  <cp:keywords/>
  <dc:description/>
  <cp:lastModifiedBy>Anouska Lambooij</cp:lastModifiedBy>
  <cp:revision>5</cp:revision>
  <dcterms:created xsi:type="dcterms:W3CDTF">2025-06-18T13:51:00Z</dcterms:created>
  <dcterms:modified xsi:type="dcterms:W3CDTF">2025-09-14T12:28:00Z</dcterms:modified>
</cp:coreProperties>
</file>